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6B2" w:rsidRDefault="003266B2" w:rsidP="00446ADD">
      <w:pPr>
        <w:spacing w:after="0" w:line="360" w:lineRule="auto"/>
        <w:jc w:val="both"/>
        <w:rPr>
          <w:rFonts w:ascii="Times New Roman" w:eastAsia="Times New Roman" w:hAnsi="Times New Roman" w:cs="Times New Roman"/>
          <w:sz w:val="24"/>
          <w:szCs w:val="24"/>
        </w:rPr>
      </w:pPr>
    </w:p>
    <w:p w:rsidR="00BF6961" w:rsidRPr="00883A44" w:rsidRDefault="00883A44" w:rsidP="00883A44">
      <w:pPr>
        <w:spacing w:after="0" w:line="360" w:lineRule="auto"/>
        <w:jc w:val="center"/>
        <w:rPr>
          <w:rFonts w:eastAsia="Times New Roman" w:cs="Times New Roman"/>
          <w:sz w:val="66"/>
          <w:szCs w:val="24"/>
        </w:rPr>
      </w:pPr>
      <w:r>
        <w:rPr>
          <w:rFonts w:eastAsia="Times New Roman" w:cs="Courier New"/>
          <w:sz w:val="66"/>
          <w:szCs w:val="24"/>
        </w:rPr>
        <w:t xml:space="preserve">Chủ Đề: </w:t>
      </w:r>
      <w:r w:rsidRPr="00883A44">
        <w:rPr>
          <w:rFonts w:eastAsia="Times New Roman" w:cs="Courier New"/>
          <w:sz w:val="66"/>
          <w:szCs w:val="24"/>
        </w:rPr>
        <w:t>Hội thảo Giao tiếp (bằng ngôn ngữ có lời) trong môi trường giáo dục</w:t>
      </w:r>
      <w:r>
        <w:rPr>
          <w:rFonts w:eastAsia="Times New Roman" w:cs="Courier New"/>
          <w:sz w:val="66"/>
          <w:szCs w:val="24"/>
        </w:rPr>
        <w:t>.</w:t>
      </w:r>
    </w:p>
    <w:p w:rsidR="003F0B45" w:rsidRDefault="003266B2" w:rsidP="00446ADD">
      <w:pPr>
        <w:spacing w:after="0" w:line="360" w:lineRule="auto"/>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Giao tiếp ứng xử trong cộng đồng</w:t>
      </w:r>
      <w:r w:rsidR="003F0B45">
        <w:rPr>
          <w:rFonts w:ascii="Times New Roman" w:eastAsia="Times New Roman" w:hAnsi="Times New Roman" w:cs="Times New Roman"/>
          <w:sz w:val="24"/>
          <w:szCs w:val="24"/>
        </w:rPr>
        <w:t xml:space="preserve">, cơ quan, trường học, </w:t>
      </w:r>
      <w:r w:rsidRPr="003266B2">
        <w:rPr>
          <w:rFonts w:ascii="Times New Roman" w:eastAsia="Times New Roman" w:hAnsi="Times New Roman" w:cs="Times New Roman"/>
          <w:sz w:val="24"/>
          <w:szCs w:val="24"/>
        </w:rPr>
        <w:t>đã trở thành nét văn hoá. Giao tiếp ứng xử có văn hoá sẽ khẳng định vị th</w:t>
      </w:r>
      <w:r w:rsidR="003F0B45">
        <w:rPr>
          <w:rFonts w:ascii="Times New Roman" w:eastAsia="Times New Roman" w:hAnsi="Times New Roman" w:cs="Times New Roman"/>
          <w:sz w:val="24"/>
          <w:szCs w:val="24"/>
        </w:rPr>
        <w:t>ế</w:t>
      </w:r>
      <w:r w:rsidRPr="003266B2">
        <w:rPr>
          <w:rFonts w:ascii="Times New Roman" w:eastAsia="Times New Roman" w:hAnsi="Times New Roman" w:cs="Times New Roman"/>
          <w:sz w:val="24"/>
          <w:szCs w:val="24"/>
        </w:rPr>
        <w:t xml:space="preserve"> của mỗi cá nhân và giúp họ thành công hơn trong cuộc sống. Khi đến công sở làm việc tất cả chúng ta đều mong muốn mọi sự giao tiếp diễn ra trong một không gian tinh tế, lịch sự. Nhưng để có được những điều đó mỗi một cá nhân cần phải có, biết và hiểu về những quy tắc, những phép ứng xử lịch sự nhất định. Chính những điều này sẽ giúp cán bộ, công chức hình thành các kỹ năng giao tiếp thông thường trong cuộc sống nói chung và trong công sở nói riêng. Phải khẳng định rằng, giao tiếp đóng vai trò rất quan trọng trong cuộc sống nói chung và trong thực thi công vụ nói riêng như đã được đề cập tại chương 1 và trong phần làm việc nhóm. Nhưng tất cả những vai trò quan trọng đó trước hết nó phải được thể hiện trong mối quan hệ nội bộ cơ quan. Nếu như quan hệ giao tiếp đời thường của con người được đặt trong mạng quan hệ nhân văn với những mối quan hệ chằng chịt, thì với tư cách là một tiểu loại trong đó, giao tiếp hành chính, mà cụ thể là giao tiếp trong nội bộ cơ quan chủ yếu được thể hiện trên ba mối quan hệ giao tiếp chính đó là: giao tiếp giữa cấp trên với cấp dưới; giao tiếp cấp dưới với cấp trên và giữa đồng nghiệp với nhau. Tuy nhiên, sự phân biệt này chỉ mang tính tương đối mà thôi bởi vì trong những mối quan hệ đó có thể trong trường hợp A, người này là lãnh đạo nhưng ở một trường khác người này có thể lại là nhân viên. Chính vì vậy, mỗi cán bộ, công chức trong quá trình giao tiếp cần phải xác định rõ vai giao tiếp của mình tron</w:t>
      </w:r>
      <w:r w:rsidR="003F0B45">
        <w:rPr>
          <w:rFonts w:ascii="Times New Roman" w:eastAsia="Times New Roman" w:hAnsi="Times New Roman" w:cs="Times New Roman"/>
          <w:sz w:val="24"/>
          <w:szCs w:val="24"/>
        </w:rPr>
        <w:t xml:space="preserve">g từng bối cảnh cụ thể. </w:t>
      </w:r>
    </w:p>
    <w:p w:rsidR="003F0B45" w:rsidRDefault="003F0B45" w:rsidP="00446ADD">
      <w:pPr>
        <w:spacing w:after="0" w:line="360" w:lineRule="auto"/>
        <w:jc w:val="both"/>
        <w:rPr>
          <w:rFonts w:ascii="Times New Roman" w:eastAsia="Times New Roman" w:hAnsi="Times New Roman" w:cs="Times New Roman"/>
          <w:sz w:val="24"/>
          <w:szCs w:val="24"/>
        </w:rPr>
      </w:pPr>
    </w:p>
    <w:p w:rsidR="003F0B45" w:rsidRDefault="001F2F97" w:rsidP="00446AD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3F0B45" w:rsidRPr="00D17A80">
        <w:rPr>
          <w:rFonts w:ascii="Times New Roman" w:eastAsia="Times New Roman" w:hAnsi="Times New Roman" w:cs="Times New Roman"/>
          <w:b/>
          <w:sz w:val="24"/>
          <w:szCs w:val="24"/>
        </w:rPr>
        <w:t xml:space="preserve"> Phong Cách Giao Tiếp Với Cấp Trên</w:t>
      </w:r>
      <w:r w:rsidR="003F0B45">
        <w:rPr>
          <w:rFonts w:ascii="Times New Roman" w:eastAsia="Times New Roman" w:hAnsi="Times New Roman" w:cs="Times New Roman"/>
          <w:sz w:val="24"/>
          <w:szCs w:val="24"/>
        </w:rPr>
        <w:t>:</w:t>
      </w:r>
      <w:r w:rsidR="003266B2" w:rsidRPr="003266B2">
        <w:rPr>
          <w:rFonts w:ascii="Times New Roman" w:eastAsia="Times New Roman" w:hAnsi="Times New Roman" w:cs="Times New Roman"/>
          <w:sz w:val="24"/>
          <w:szCs w:val="24"/>
        </w:rPr>
        <w:t xml:space="preserve"> Giao tiếp với cấp trên là quá trình tương tác gắn với phản hồi thông tin, đề đạt ý kiến, nguyện vọng… từ cấp dưới với cấp trên, tức là cấp dưới báo cáo 1 với cấp trên về các phương pháp, cách thức hoạt động, kết quả thực hiện công </w:t>
      </w:r>
      <w:r w:rsidR="003266B2" w:rsidRPr="003266B2">
        <w:rPr>
          <w:rFonts w:ascii="Times New Roman" w:eastAsia="Times New Roman" w:hAnsi="Times New Roman" w:cs="Times New Roman"/>
          <w:sz w:val="24"/>
          <w:szCs w:val="24"/>
        </w:rPr>
        <w:lastRenderedPageBreak/>
        <w:t>việc của chính bản thân họ, của đồng nghiệp và của tổ chức với cấp trên thông qua các kênh giao tiếp khác nhau hoặc bằng văn bản</w:t>
      </w:r>
      <w:r w:rsidR="003F0B45">
        <w:rPr>
          <w:rFonts w:ascii="Times New Roman" w:eastAsia="Times New Roman" w:hAnsi="Times New Roman" w:cs="Times New Roman"/>
          <w:sz w:val="24"/>
          <w:szCs w:val="24"/>
        </w:rPr>
        <w:t>. K</w:t>
      </w:r>
      <w:r w:rsidR="003266B2" w:rsidRPr="003266B2">
        <w:rPr>
          <w:rFonts w:ascii="Times New Roman" w:eastAsia="Times New Roman" w:hAnsi="Times New Roman" w:cs="Times New Roman"/>
          <w:sz w:val="24"/>
          <w:szCs w:val="24"/>
        </w:rPr>
        <w:t>hi giao tiếp với cấp trên</w:t>
      </w:r>
      <w:r w:rsidR="003F0B45">
        <w:rPr>
          <w:rFonts w:ascii="Times New Roman" w:eastAsia="Times New Roman" w:hAnsi="Times New Roman" w:cs="Times New Roman"/>
          <w:sz w:val="24"/>
          <w:szCs w:val="24"/>
        </w:rPr>
        <w:t>, cần c</w:t>
      </w:r>
      <w:r w:rsidR="003266B2" w:rsidRPr="003266B2">
        <w:rPr>
          <w:rFonts w:ascii="Times New Roman" w:eastAsia="Times New Roman" w:hAnsi="Times New Roman" w:cs="Times New Roman"/>
          <w:sz w:val="24"/>
          <w:szCs w:val="24"/>
        </w:rPr>
        <w:t xml:space="preserve">hăm chú lắng nghe nội dung ý kiến của cấp trên, sau khi cấp trên nói xong nên phát biểu một vài ý kiến của mình để thể hiện nhận thức của bản thân đối với các vấn đề cấp trên đã nói. Ngoài ra, cấp dưới cũng nên làm rõ các điểm, ý chính, trao đổi chính xác, đồng thời ghi chép những nhận xét của cấp trên.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Nói ngắn gọn, sâu sắc, đầy đủ ý, tức là nói có trọng tâm, rõ ràng, mạch lạc đồng thời phải thể hiện được tư duy của mình.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Tôn trọng chức quyền của cấp trên nhưng không e dè, sợ sệt cấp trên, hoặc sùng bái cấp trên quá mức.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Thái độ tích cực: tích cực không chỉ biểu hiện ở thái độ mà còn thể hiện ở tác phong. Khi nói chuyện với cấp trên về đồng nghiệp của mình chỉ nên nói ưu điểm của họ, không nên nói khuyết điểm. Như vậy, không những có lợi cho quan hệ đồng nghiệp mà còn đề cao được uy tín của mình trước tập thể. Đây cũng là biểu hiện của thái độ và tác phong tích cực.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Hiểu cấp trên: cấp dưới khi giao tiếp với cấp trên cần phải hiểu rõ lai lịch, cá tính, năng lực và không ngoại trừ cả những yếu kém, sai phạm, khuyết điểm của cấp trên trong quá khứ, nhưng “phải ghi lòng tạc dạ” rằng hiểu cấp trên không phải là vì một động cơ xấu mà để biết cách ứng xử, hợp tác với cấp trên, tránh được đụng chạm vô tình đến “miền kỵ” của cấp trên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Duy trì khoảng cách phù hợp: quan hệ, giao tiếp với cấp trên không nhất thiết phải thân mật đến mức can thiệp vào cuộc sống riêng tư của nhau, trong cơ quan, tổ chức thân mật quá mức sẽ dẫn đến bình đẳng, dễ trở thành phản tác dụng, ảnh hưởng đến quan hệ giữa cấp trên - cấp dưới. Gần gũi cấp trên quá mức sẽ dẫn đến sự hoài nghi, thậm chí bị người khác phá địa vị của mình.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Phải chủ động nhận trách nhiệm đối với nội dung và ý kiến mình đưa ra, không nên lẩn tránh trách nhiệm. Điều đó biểu hiện sự can đảm, tự tin, tự trọng và khẳng định giá trị, vị thế của mỗi người. </w:t>
      </w:r>
    </w:p>
    <w:p w:rsidR="003F0B45" w:rsidRDefault="003F0B45" w:rsidP="00446AD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66B2" w:rsidRPr="003266B2">
        <w:rPr>
          <w:rFonts w:ascii="Times New Roman" w:eastAsia="Times New Roman" w:hAnsi="Times New Roman" w:cs="Times New Roman"/>
          <w:sz w:val="24"/>
          <w:szCs w:val="24"/>
        </w:rPr>
        <w:t xml:space="preserve">Một số lỗi thường gặp khi giao tiếp cấp với cấp trên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Coi cấp trên là người hoàn toàn nắm vận mệnh mình, là chiếc thang để mình lên đến đỉnh cao của sự thành đạt, rồi nịnh hót cấp trên hay ngược lại chỉ coi họ là người lãnh đạo thuần túy, ngoài công tác ra không liên quan gì đến mình, kính trọng nhưng xa lạ, hoặc cảm thấy học vấn của họ kém rồi coi thường, thiếu tôn trọng chức quyền của cấp trên.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lastRenderedPageBreak/>
        <w:t xml:space="preserve">- Cho rằng mọi công việc do cấp trên quyết định nên e dè, sợ sệt cấp trên hoặc sùng bái cấp trên quá mức. - Nội dung truyền đạt không rõ ràng, thông tin thiếu chính xác dẫn đến cấp trên mất lòng tin với cấp dưới - Báo cáo vượt cấp hoặc báo cáo cấp trên những việc vụn vặt không cần thiết phải trình cấp trên. Như vậy, vô hình dung nhân viên đã xúc phạm đến lòng tự trọng của cấp trên, gây phiền hà, quấy nhiễu cấp trên.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Thường xuyên báo cáo khó khăn với cấp trên; nói xấu đồng nghiệp với cấp trên.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Giao tiếp kiểu “xuề xòa” trong nhà ngoài ngõ, không tuân thủ kỷ luật nguyên tắc giao tiếp của cơ quan, đơn vị. </w:t>
      </w:r>
    </w:p>
    <w:p w:rsidR="003F0B45" w:rsidRPr="001F2F97" w:rsidRDefault="003F0B45" w:rsidP="00446ADD">
      <w:pPr>
        <w:spacing w:after="0" w:line="360" w:lineRule="auto"/>
        <w:ind w:firstLine="720"/>
        <w:jc w:val="both"/>
        <w:rPr>
          <w:rFonts w:ascii="Times New Roman" w:eastAsia="Times New Roman" w:hAnsi="Times New Roman" w:cs="Times New Roman"/>
          <w:b/>
          <w:i/>
          <w:sz w:val="24"/>
          <w:szCs w:val="24"/>
        </w:rPr>
      </w:pPr>
      <w:r w:rsidRPr="001F2F97">
        <w:rPr>
          <w:rFonts w:ascii="Times New Roman" w:eastAsia="Times New Roman" w:hAnsi="Times New Roman" w:cs="Times New Roman"/>
          <w:b/>
          <w:i/>
          <w:sz w:val="24"/>
          <w:szCs w:val="24"/>
        </w:rPr>
        <w:t xml:space="preserve">+ </w:t>
      </w:r>
      <w:r w:rsidR="003266B2" w:rsidRPr="001F2F97">
        <w:rPr>
          <w:rFonts w:ascii="Times New Roman" w:eastAsia="Times New Roman" w:hAnsi="Times New Roman" w:cs="Times New Roman"/>
          <w:b/>
          <w:i/>
          <w:sz w:val="24"/>
          <w:szCs w:val="24"/>
        </w:rPr>
        <w:t xml:space="preserve">Lựa chọn thời điểm thích hợp và có phương pháp để thỉnh thị/ xin ý kiến. </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Nếu chọn thời điểm cấp trên đang quá bận hoặc tâm lý không vui dẫn đến việc thỉnh thị khó thành công. Vì vậy, trước khi xin ý kiến cần tìm hiểu thông tin về cấp trên cũng như tình hình trong đơn vị.- Chuẩn bị chu đáo, chính xác nội dung cần xin ý kiến. Chẳng hạn, nếu cấp dưới đưa ra chủ trương mới thì phải có thực tế để chứng minh một cách đầy đủ nhất, làm cho chủ trương đưa ra phải được cấp trên chấp nhận, tức là phải trả lời 3được câu hỏi của cấp trên “ anh/ chị sẽ thực hiện chủ trương đó như thế nào?”, tức là phải chuẩn bị một số phương án để cấp trên lựa chọn.- Nếu trong cơ quan có hai vị lãnh đạo thì phải xác định ai là người lãnh đạo trực tiếp mình, rồi báo cáo xin ý kiến người đó .</w:t>
      </w:r>
    </w:p>
    <w:p w:rsidR="003F0B45" w:rsidRPr="001F2F97" w:rsidRDefault="003F0B45" w:rsidP="00446ADD">
      <w:pPr>
        <w:spacing w:after="0" w:line="360" w:lineRule="auto"/>
        <w:ind w:firstLine="720"/>
        <w:jc w:val="both"/>
        <w:rPr>
          <w:rFonts w:ascii="Times New Roman" w:eastAsia="Times New Roman" w:hAnsi="Times New Roman" w:cs="Times New Roman"/>
          <w:b/>
          <w:i/>
          <w:sz w:val="24"/>
          <w:szCs w:val="24"/>
        </w:rPr>
      </w:pPr>
      <w:r w:rsidRPr="001F2F97">
        <w:rPr>
          <w:rFonts w:ascii="Times New Roman" w:eastAsia="Times New Roman" w:hAnsi="Times New Roman" w:cs="Times New Roman"/>
          <w:b/>
          <w:i/>
          <w:sz w:val="24"/>
          <w:szCs w:val="24"/>
        </w:rPr>
        <w:t xml:space="preserve">+ </w:t>
      </w:r>
      <w:r w:rsidR="003266B2" w:rsidRPr="001F2F97">
        <w:rPr>
          <w:rFonts w:ascii="Times New Roman" w:eastAsia="Times New Roman" w:hAnsi="Times New Roman" w:cs="Times New Roman"/>
          <w:b/>
          <w:i/>
          <w:sz w:val="24"/>
          <w:szCs w:val="24"/>
        </w:rPr>
        <w:t>Kỹ năng khen ngợi và góp ý với cấp trên</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Góp ý một cách chân thành nhưng cũng phải khéo léo, chọn đúng thời cơ và có cách thức, phương pháp phù hợp, chẳng hạn, nhân viên không nên từ chối ý kiến của cấp trên đưa ra nếu như chưa hiểu hết hoặc chưa suy nghĩ kỹ, nếu không đồng ý thì có thể dùng hình thức hỏi lại để tỏ ý chưa đồng ý hoặc dùng những tài liệu mà cấp trên chưa có để chứng minh vấn đề nào tốt nhất, không nên sợ sệt, e dè báo cáo tin xấu với cấp trên. Những người biết cách chỉ ra sai lầm của cấp trên thì chứng tỏ người đó thể hiện được bản lĩnh của mình.</w:t>
      </w:r>
    </w:p>
    <w:p w:rsidR="003F0B45"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Khi cấp trên có ý kiến hay việc làm tốt, trong điều kiện thích hợp nhân viên cũng nên tán dương cấp trên, nên hưởng ứng và cổ vũ.- Nhân viên cần hiểu/biết rõ cá tính của cấp trên thuộc loại gì để khen ngợi hay góp ý cho có hiệu quả- Cần phản hồi thường xuyên với lãnh đạo về việc thực hiện công việc của mình bằng cách thực hiện nghiêm chế độ báo cáo thỉnh thị theo yêu cầu của thủ trưởng.</w:t>
      </w:r>
    </w:p>
    <w:p w:rsidR="003F0B45" w:rsidRDefault="003F0B45" w:rsidP="00446ADD">
      <w:pPr>
        <w:spacing w:after="0" w:line="360" w:lineRule="auto"/>
        <w:ind w:firstLine="720"/>
        <w:jc w:val="both"/>
        <w:rPr>
          <w:rFonts w:ascii="Times New Roman" w:eastAsia="Times New Roman" w:hAnsi="Times New Roman" w:cs="Times New Roman"/>
          <w:sz w:val="24"/>
          <w:szCs w:val="24"/>
        </w:rPr>
      </w:pPr>
    </w:p>
    <w:p w:rsidR="00D17A80" w:rsidRDefault="001F2F97" w:rsidP="00446AD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2)</w:t>
      </w:r>
      <w:r w:rsidR="003266B2" w:rsidRPr="003266B2">
        <w:rPr>
          <w:rFonts w:ascii="Times New Roman" w:eastAsia="Times New Roman" w:hAnsi="Times New Roman" w:cs="Times New Roman"/>
          <w:b/>
          <w:sz w:val="24"/>
          <w:szCs w:val="24"/>
        </w:rPr>
        <w:t xml:space="preserve"> </w:t>
      </w:r>
      <w:r w:rsidR="003F0B45" w:rsidRPr="00D17A80">
        <w:rPr>
          <w:rFonts w:ascii="Times New Roman" w:eastAsia="Times New Roman" w:hAnsi="Times New Roman" w:cs="Times New Roman"/>
          <w:b/>
          <w:sz w:val="24"/>
          <w:szCs w:val="24"/>
        </w:rPr>
        <w:t>Phong Cách Giao Tiếp</w:t>
      </w:r>
      <w:r w:rsidR="003266B2" w:rsidRPr="003266B2">
        <w:rPr>
          <w:rFonts w:ascii="Times New Roman" w:eastAsia="Times New Roman" w:hAnsi="Times New Roman" w:cs="Times New Roman"/>
          <w:b/>
          <w:sz w:val="24"/>
          <w:szCs w:val="24"/>
        </w:rPr>
        <w:t xml:space="preserve"> </w:t>
      </w:r>
      <w:r w:rsidR="003F0B45" w:rsidRPr="00D17A80">
        <w:rPr>
          <w:rFonts w:ascii="Times New Roman" w:eastAsia="Times New Roman" w:hAnsi="Times New Roman" w:cs="Times New Roman"/>
          <w:b/>
          <w:sz w:val="24"/>
          <w:szCs w:val="24"/>
        </w:rPr>
        <w:t>Với Cấp Dưới</w:t>
      </w:r>
      <w:r w:rsidR="00D17A80">
        <w:rPr>
          <w:rFonts w:ascii="Times New Roman" w:eastAsia="Times New Roman" w:hAnsi="Times New Roman" w:cs="Times New Roman"/>
          <w:b/>
          <w:sz w:val="24"/>
          <w:szCs w:val="24"/>
        </w:rPr>
        <w:t xml:space="preserve">: </w:t>
      </w:r>
      <w:r w:rsidR="003266B2" w:rsidRPr="003266B2">
        <w:rPr>
          <w:rFonts w:ascii="Times New Roman" w:eastAsia="Times New Roman" w:hAnsi="Times New Roman" w:cs="Times New Roman"/>
          <w:sz w:val="24"/>
          <w:szCs w:val="24"/>
        </w:rPr>
        <w:t xml:space="preserve">Giao tiếp từ cấp trên xuống cấp dưới là hình thức giao tiếp từ thủ trưởng tới nhân viên, từ những người lập kế hoạch, chính sách tới những người thực hiện, tức là giao tiếp theo cấu trúc thứ bậc của tổ chức. Sự giao tiếp đó mang tính chỉ thị hướng dẫn và tăng cường tham gia trong quản lý. Giao tiếp với cấp dưới thường không bắt buộc phải trả lời, trừ khi có yêu cầu đặc biệt. </w:t>
      </w:r>
    </w:p>
    <w:p w:rsidR="00D17A80" w:rsidRPr="001F2F97" w:rsidRDefault="00D17A80" w:rsidP="00446ADD">
      <w:pPr>
        <w:spacing w:after="0" w:line="360" w:lineRule="auto"/>
        <w:ind w:firstLine="720"/>
        <w:jc w:val="both"/>
        <w:rPr>
          <w:rFonts w:ascii="Times New Roman" w:eastAsia="Times New Roman" w:hAnsi="Times New Roman" w:cs="Times New Roman"/>
          <w:b/>
          <w:i/>
          <w:sz w:val="24"/>
          <w:szCs w:val="24"/>
        </w:rPr>
      </w:pPr>
      <w:r w:rsidRPr="001F2F97">
        <w:rPr>
          <w:rFonts w:ascii="Times New Roman" w:eastAsia="Times New Roman" w:hAnsi="Times New Roman" w:cs="Times New Roman"/>
          <w:b/>
          <w:i/>
          <w:sz w:val="24"/>
          <w:szCs w:val="24"/>
        </w:rPr>
        <w:t xml:space="preserve">+ </w:t>
      </w:r>
      <w:r w:rsidR="003266B2" w:rsidRPr="001F2F97">
        <w:rPr>
          <w:rFonts w:ascii="Times New Roman" w:eastAsia="Times New Roman" w:hAnsi="Times New Roman" w:cs="Times New Roman"/>
          <w:b/>
          <w:i/>
          <w:sz w:val="24"/>
          <w:szCs w:val="24"/>
        </w:rPr>
        <w:t>Yêu cầu chung khi giao tiếp với cấp dưới</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Tìm hiểu cấp dưới về mọi mặt như: phẩm chất, năng lực, tình cảm, tính cách để giao việc cho phù hợp với khả năng của cấp dưới.</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Khi giao tiếp, trao đổi thông tin với cấp dưới cấp trên nên phải giải thích chi tiết về các vấn đề, đôi khi dừng lại hỏi nhân viên cấp dưới xem họ suy nghĩ gì hoặc phản hồi như thế nào về vấn đề đó.- Nhìn nhận cấp dưới một cách khách quan, trung thực, cụ thể nhưng toàn diện, phải hết sức công bằng, không nhìn nhận cấp dưới một cách hời hợt và chủ quan dẫn đến có những cách nói năng thiếu tôn trọng. </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Minh bạch, rõ ràng và công bằng. Không được ép cấp dưới làm theo ý thích, tình cảm của mình, không nên buộc nhân viên này làm một việc rất khó còn nhân viên kia lại làm một việc rất dễ, mặc dù họ có cùng khả năng như nhau, mà phải đưa ra hai việc, động viên họ tự lựa chọn, tỏ thái độ quan tâm, ưu đãi hơn đối với người làm việc khó. Đặc biệt khi giao việc không được xuất phát từ ý đồ không trong sáng “ giao cho việc khó, vượt quá khả năng, rồi nếu không làm được thì phê bình”…như vậy sẽ gây mâu thuẫn nội bộ.</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Hành vi, cử chỉ, thái độ khi giao tiếp với cấp dưới phải tôn trọng, không dùng lời lẽ thiếu lịch sự.- Giao tiếp luôn phải có hai chiều. Các cấp quản lý cũng cần phải hiểu xem nhân viên phản hồi những gì. Tùy theo từng loại thông tin, có thể trao đổi trực tiếp hoặc thăm dò. Kết quả sau đó cần được trao đổi một cách thẳng thắn và cởi mở.</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Với mỗi vấn đề, cần có cách trao đổi với nhân viên cho phù hợp, có thể trao đổi trực tiếp hoặc qua văn bản.</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Quan trọng hơn cả, dù cấp trên có chọn cách nào để giao tiếp với nhân viên thì cũng luôn biết giữ khoảng cách, không để nhân viên “lấn sân”, coi thường hay nhờn mặt; nhưng cũng đừng quá xa cách. Một người quản lý hoàn hảo là người luôn được nhân viên tin tưởng, tôn trọng, là nơi nhân viên tìm đến khi có khúc mắc trong công việc cũng như khi họ cần chia sẻ trong cuộc sống.</w:t>
      </w:r>
    </w:p>
    <w:p w:rsidR="00D17A80" w:rsidRPr="00B57EF2" w:rsidRDefault="00D17A80" w:rsidP="00446ADD">
      <w:pPr>
        <w:spacing w:after="0" w:line="360" w:lineRule="auto"/>
        <w:ind w:firstLine="720"/>
        <w:jc w:val="both"/>
        <w:rPr>
          <w:rFonts w:ascii="Times New Roman" w:eastAsia="Times New Roman" w:hAnsi="Times New Roman" w:cs="Times New Roman"/>
          <w:b/>
          <w:i/>
          <w:sz w:val="24"/>
          <w:szCs w:val="24"/>
        </w:rPr>
      </w:pPr>
      <w:r w:rsidRPr="00B57EF2">
        <w:rPr>
          <w:rFonts w:ascii="Times New Roman" w:eastAsia="Times New Roman" w:hAnsi="Times New Roman" w:cs="Times New Roman"/>
          <w:b/>
          <w:i/>
          <w:sz w:val="24"/>
          <w:szCs w:val="24"/>
        </w:rPr>
        <w:t>+</w:t>
      </w:r>
      <w:r w:rsidR="003266B2" w:rsidRPr="00B57EF2">
        <w:rPr>
          <w:rFonts w:ascii="Times New Roman" w:eastAsia="Times New Roman" w:hAnsi="Times New Roman" w:cs="Times New Roman"/>
          <w:b/>
          <w:i/>
          <w:sz w:val="24"/>
          <w:szCs w:val="24"/>
        </w:rPr>
        <w:t xml:space="preserve"> Một số lỗi thường gặp khi giao tiếp với cấp dưới</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lastRenderedPageBreak/>
        <w:t>- Thái độ nói năng bất chấp tất cả, ngôn ngữ, cử chỉ, điệu bộ không thích hợp truyền đạt thông tin mang tính áp đặt.- Không tôn trọng cấp dưới, chỉ một mình thủ trưởng nói rồi bắt mọi người trong đơn vị tuân theo, thậm chí nói năng không có chừng mực</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Nhìn nhận cấp dưới một cách hời hợt, chủ quan. Vì vậy, sử dụng ngôn từ không phù hợp, thiếu lịch sự</w:t>
      </w:r>
    </w:p>
    <w:p w:rsidR="00D17A80" w:rsidRPr="00AE3D0C" w:rsidRDefault="00D17A80" w:rsidP="00446ADD">
      <w:pPr>
        <w:spacing w:after="0" w:line="360" w:lineRule="auto"/>
        <w:ind w:firstLine="720"/>
        <w:jc w:val="both"/>
        <w:rPr>
          <w:rFonts w:ascii="Times New Roman" w:eastAsia="Times New Roman" w:hAnsi="Times New Roman" w:cs="Times New Roman"/>
          <w:b/>
          <w:i/>
          <w:sz w:val="24"/>
          <w:szCs w:val="24"/>
        </w:rPr>
      </w:pPr>
      <w:r w:rsidRPr="00AE3D0C">
        <w:rPr>
          <w:rFonts w:ascii="Times New Roman" w:eastAsia="Times New Roman" w:hAnsi="Times New Roman" w:cs="Times New Roman"/>
          <w:b/>
          <w:i/>
          <w:sz w:val="24"/>
          <w:szCs w:val="24"/>
        </w:rPr>
        <w:t>+</w:t>
      </w:r>
      <w:r w:rsidR="003266B2" w:rsidRPr="00AE3D0C">
        <w:rPr>
          <w:rFonts w:ascii="Times New Roman" w:eastAsia="Times New Roman" w:hAnsi="Times New Roman" w:cs="Times New Roman"/>
          <w:b/>
          <w:i/>
          <w:sz w:val="24"/>
          <w:szCs w:val="24"/>
        </w:rPr>
        <w:t xml:space="preserve"> Kỹ năng Truyền đạt mệnh lệnh</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Chỉ thị ngắn gọn, đơn giản, dễ hiểu: có nhiều việc đơn giản nhưng cấp trên vẫn gọi nhân viên của mình đến phòng làm việc để ra chỉ thị một cách đao to, búa lớn, dài dòng, lòng vòng khó hiểu, như vậy chỉ làm mất thời gian của cấp dưới, hiệu quả kém. Trên thực tế, đôi khi cấp trên cần trực tiếp đến phòng làm việc của cấp dưới để ra chỉ thị, điều này sẽ làm cho cấp dưới cảm thấy tính cấp thiết, quan trọng của công việc cần phải hoàn thành cho tốt. </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Mệnh lệnh truyền đạt phải có giá trị, nghĩa là nếu khi truyền đạt mệnh lệnh mà mọi người không nghe, ngắt lời phản ứng chống lại, chỉ trích hoặc không quan tâm đến những điều nói ra có nghĩa là mệnh lệnh không có giá trị. Do vậy, khi truyền đạt mệnh lệnh, bản mệnh lệnh phải có giá trị, đồng thời phải tôn trọng, lịch thiệp, tôn trọng cá tính, đừng tuyệt đối hóa sự việc hoặc ý kiến của mình.- Phải chịu trách nhiệm về những chỉ thị và mệnh lệnh do mình đề ra: khi chỉ thị cho cấp dưới phải nói rõ mục đích, nội dung và có biện pháp cụ thể để thực hiện. </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Lắng nghe. Giao tiếp không chỉ nhằm gửi thông báo hay một thông tin nào đó cho mọi người, mà còn phải lắng nghe và đáp ứng lại một cách hiệu quả đối với thái độ của người khác. Biết lắng nghe thực ra không dễ dàng, đòi hỏi phải phát triển khả năng nghe và hiểu nội dung của người khác đưa ra, đồng thời phát triển tốt mối quan hệ với mọi người</w:t>
      </w:r>
    </w:p>
    <w:p w:rsidR="00D17A80" w:rsidRPr="00446ADD" w:rsidRDefault="00D17A80" w:rsidP="00446ADD">
      <w:pPr>
        <w:spacing w:after="0" w:line="360" w:lineRule="auto"/>
        <w:ind w:firstLine="720"/>
        <w:jc w:val="both"/>
        <w:rPr>
          <w:rFonts w:ascii="Times New Roman" w:eastAsia="Times New Roman" w:hAnsi="Times New Roman" w:cs="Times New Roman"/>
          <w:b/>
          <w:i/>
          <w:sz w:val="24"/>
          <w:szCs w:val="24"/>
        </w:rPr>
      </w:pPr>
      <w:r w:rsidRPr="00446ADD">
        <w:rPr>
          <w:rFonts w:ascii="Times New Roman" w:eastAsia="Times New Roman" w:hAnsi="Times New Roman" w:cs="Times New Roman"/>
          <w:b/>
          <w:i/>
          <w:sz w:val="24"/>
          <w:szCs w:val="24"/>
        </w:rPr>
        <w:t>+</w:t>
      </w:r>
      <w:r w:rsidR="003266B2" w:rsidRPr="00446ADD">
        <w:rPr>
          <w:rFonts w:ascii="Times New Roman" w:eastAsia="Times New Roman" w:hAnsi="Times New Roman" w:cs="Times New Roman"/>
          <w:b/>
          <w:i/>
          <w:sz w:val="24"/>
          <w:szCs w:val="24"/>
        </w:rPr>
        <w:t xml:space="preserve"> Kỹ năng khen ngợi và phê bình cấp dưới</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Khi nhắc nhở, phê bình cấp dưới, cấp trên phải phân tích sự việc rõ ràng, tìm ra thực chất của vấn đề. Như vậy, có thể cấp trên nói nghiêm khắc, quá lời một chút, cấp dưới vẫn hiểu và thông cảm và cho rằng đó là trách nhiệm của cấp trên và sẵn sàng tiếp thu ý kiến phê bình. </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Khen thưởng và ghi nhận chất lượng, hiệu quả công việc của nhân viên. Đây là cách thức quan trọng để động viên cấp dưới, nâng cao hơn nữa chất lượng công việc. Lãnh đạo cần dành những lời động viên, khích lệ với cấp dưới của mình và công nhận các hành động, nỗ lực và kết quả làm việc của họ. Khi sự gắng sức của cấp dưới được đền đáp đúng mức, họ sẽ cảm thấy thoải mái, hiệu quả công việc sẽ cao hơn. Điều đó, lãnh đạo đã thể hiện để nhân viên thấy được sự nỗ lực cống hiến bấy lâu của mình đã được ghi nhận. </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lastRenderedPageBreak/>
        <w:t>- Hướng vào vấn đề, không hướng vào cá nhân. Điều này có nghĩa là chúng ta hướng vào vấn đề và các giải pháp chứ không hướng vào cá tính/ đặc điểm của cá nhân. Ví dụ, nên nói là: “Chúng ta giải quyết vấn đề này thế nào”, và không nên nói là: “Vì anh nên mới ra nông nỗi này”.</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Nhạy bén trong cách ứng xử. "Đối nhân xử thế" ai cũng quen với câu nói này và ai cũng cần được đối xử một cách thân thiện. Là một lãnh đạo, khi đó quyết định của người lãnh đạo sẽ ảnh hưởng đến toàn bộ tổ chức. Sự nhạy bén trong ứng xử của các nhà lãnh đạo chỉ cần thể hiện bằng một lời nói ân cần, trìu mến và quan tâm hơn đến cấp dưới quyền của mình.</w:t>
      </w:r>
    </w:p>
    <w:p w:rsidR="00D17A80"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Chân thành lắng nghe ý kiến đóng góp của nhân viên, không nên mất kiên nhẫn khi nghe hay tỏ thái độ nóng lòng. Mỗi người có một nền tảng học vấn và văn hóa khác nhau, do đó, nếu không thật sự lắng nghe và thấu hiểu, có thể lãnh đạo đã bỏ lỡ những ý tưởng hay từ nhân viên, góp phần vào việc phát triển tổ chức, phát triển cơ quan. Có thể nói, đối với nhân viên, việc lãnh đạo luôn thấu hiểu tâm tư, tình cảm của họ sẽ là một liều thuốc tinh thần để động viên họ cố gắng và tích cực làm việc. Cuối cùng, hãy luôn nhớ một nguyên tắc rất cơ bản: "Hãy đối xử với người khác như cách bạn muốn người khác đối xử với mình".</w:t>
      </w:r>
    </w:p>
    <w:p w:rsidR="00991D19" w:rsidRDefault="00446ADD" w:rsidP="00446AD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3266B2" w:rsidRPr="001F2F97">
        <w:rPr>
          <w:rFonts w:ascii="Times New Roman" w:eastAsia="Times New Roman" w:hAnsi="Times New Roman" w:cs="Times New Roman"/>
          <w:b/>
          <w:sz w:val="24"/>
          <w:szCs w:val="24"/>
        </w:rPr>
        <w:t xml:space="preserve"> </w:t>
      </w:r>
      <w:r w:rsidR="00D17A80" w:rsidRPr="001F2F97">
        <w:rPr>
          <w:rFonts w:ascii="Times New Roman" w:eastAsia="Times New Roman" w:hAnsi="Times New Roman" w:cs="Times New Roman"/>
          <w:b/>
          <w:sz w:val="24"/>
          <w:szCs w:val="24"/>
        </w:rPr>
        <w:t>Phong Cách Giao Tiếp Với Đồng Nghiệp:</w:t>
      </w:r>
      <w:r w:rsidR="003266B2" w:rsidRPr="003266B2">
        <w:rPr>
          <w:rFonts w:ascii="Times New Roman" w:eastAsia="Times New Roman" w:hAnsi="Times New Roman" w:cs="Times New Roman"/>
          <w:sz w:val="24"/>
          <w:szCs w:val="24"/>
        </w:rPr>
        <w:t xml:space="preserve"> Bản chất và mối quan hệ đồng nghiệp Giao tiếp giữa đồng nghiệp với đồng nghiệp thực chất là giao tiếp giữa các cá nhân và bộ phận cùng cấp trong cùng một cơ quan, tổ chức. Giao tiếp đồng nghiệp tồn tại như một bộ phận của hệ thống quan hệ phi chính thức đồng thời tồn tại với giao tiếp chính thức. Nó luôn hiện hữu trong bất kỳ cơ quan, tổ chức nào. Các đồng nghiệp trao đổi với nhau về công việc về điều kiện làm việc và những vấn đề khác nữa. Trên thực tế, nếu quan hệ giao tiếp đồng nghiệp trong cơ quan, tổ chức tốt nó sẽ góp phần vào việc giải quyết mục đích công việc chung, củng cố tinh thần và thúc đẩy việc thực hiện các công việc của cơ quan, tổ chức lẫn mục đích duy trì hoạt động nhóm. Vì vậy, giao tiếp đồng nghiệp đóng một vai trò quan trọng trong bất kỳ cơ quan, tổ chức nào bởi nó sẽ giúp cho công tác chuyên môn hóa, đặc biệt đối với những cơ quan, tổ chức lớn, phức tạp.Nhưng để giao tiếp đồng nghiệp phát huy được vai trò của nó thì trong mỗi cơ quan, tổ chức thậm chí trong mỗi cá nhân cần nỗ lực để xây dựng được một mối quan hệ thân thiết nhưng thẳng thắn, bình đẳng, một quan hệ thông cảm, hiểu biết nhau. Quan hệ đồng nghiệp tốt nó không phải hình thành một cách tự nhiên mà nó đòi hỏi chúng ta phải có những hiểu biết nhất định và từ đó biến thành nghệ thuật giao tiếp ứng xử thì mới có thể có được. </w:t>
      </w:r>
    </w:p>
    <w:p w:rsidR="00991D19" w:rsidRPr="00991D19" w:rsidRDefault="00991D19" w:rsidP="00446ADD">
      <w:pPr>
        <w:spacing w:after="0" w:line="360" w:lineRule="auto"/>
        <w:ind w:firstLine="720"/>
        <w:jc w:val="both"/>
        <w:rPr>
          <w:rFonts w:ascii="Times New Roman" w:eastAsia="Times New Roman" w:hAnsi="Times New Roman" w:cs="Times New Roman"/>
          <w:b/>
          <w:i/>
          <w:sz w:val="24"/>
          <w:szCs w:val="24"/>
        </w:rPr>
      </w:pPr>
      <w:r w:rsidRPr="00991D19">
        <w:rPr>
          <w:rFonts w:ascii="Times New Roman" w:eastAsia="Times New Roman" w:hAnsi="Times New Roman" w:cs="Times New Roman"/>
          <w:b/>
          <w:i/>
          <w:sz w:val="24"/>
          <w:szCs w:val="24"/>
        </w:rPr>
        <w:t xml:space="preserve">+ </w:t>
      </w:r>
      <w:r w:rsidR="003266B2" w:rsidRPr="00991D19">
        <w:rPr>
          <w:rFonts w:ascii="Times New Roman" w:eastAsia="Times New Roman" w:hAnsi="Times New Roman" w:cs="Times New Roman"/>
          <w:b/>
          <w:i/>
          <w:sz w:val="24"/>
          <w:szCs w:val="24"/>
        </w:rPr>
        <w:t>Các yêu cầu chung khi giao tiếp với các đồng nghiệp</w:t>
      </w:r>
    </w:p>
    <w:p w:rsidR="00055147"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lastRenderedPageBreak/>
        <w:t>- Tôn trọng lẫn nhau, bất cứ ai, nếu giao tiếp với tinh thần tin tưởng và tôn trọng lẫn nhau đều thấy rõ ràng hiệu quả giao tiếp sẽ tốt hơn. Với niềm tin và sự tôn trọng, các đồng nghiệp sẽ trao đổi cởi mở hơn và thẳng thắn hơn. Do vậy, cuộc hội thoại giữa các đồng nghiệp sẽ mang tính tương tác nhiều hơn và tất nhiên sẽ hiệu quả hơn.</w:t>
      </w:r>
    </w:p>
    <w:p w:rsidR="00055147"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Chú ý giữ khoảng cách giao tiếp. Chúng ta đều biết quan hệ giao tiếp tỷ lệ thuận với khoảng cách xa, gần, thời gian, số lần nhiều hay ít. Giao tiếp trực tiếp 8là tốt nhất, nó có thể trao đổi thông tin một cách đầy đủ nhất, biểu lộ tình cảm rõ nhất và dễ xóa bỏ được sự hiểu lầm. Nhưng phải chú ý đến số lần giao tiếp, nếu giao tiếp quá nhiều sẽ gây nên bão hòa, do đó giữa đồng nghiệp với nhau cần phải hạn chế cả về không gian lẫn thời gian, làm sao cho hợp lý, để cả hai bên đều tỉnh táo xử lý quan hệ với nhau.</w:t>
      </w:r>
    </w:p>
    <w:p w:rsidR="00055147"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Nói năng cũng phải biết giữ chừng mực, điều quan trọng là phải nói đâu ra đấy: Thái độ nói năng ; ngôn ngữ cơ thể lịch sự; ăn nói hài hước những điều đó đều thuộc phạm trù nghệ thuật nói. Tất nhiên, điều quan trọng là mỗi đồng nghiệp phải có lòng tự tin, biết được nghệ thuật nói năng. </w:t>
      </w:r>
    </w:p>
    <w:p w:rsidR="00055147" w:rsidRPr="00055147" w:rsidRDefault="00055147" w:rsidP="00446ADD">
      <w:pPr>
        <w:spacing w:after="0" w:line="360" w:lineRule="auto"/>
        <w:ind w:firstLine="720"/>
        <w:jc w:val="both"/>
        <w:rPr>
          <w:rFonts w:ascii="Times New Roman" w:eastAsia="Times New Roman" w:hAnsi="Times New Roman" w:cs="Times New Roman"/>
          <w:b/>
          <w:i/>
          <w:sz w:val="24"/>
          <w:szCs w:val="24"/>
        </w:rPr>
      </w:pPr>
      <w:r w:rsidRPr="00055147">
        <w:rPr>
          <w:rFonts w:ascii="Times New Roman" w:eastAsia="Times New Roman" w:hAnsi="Times New Roman" w:cs="Times New Roman"/>
          <w:b/>
          <w:i/>
          <w:sz w:val="24"/>
          <w:szCs w:val="24"/>
        </w:rPr>
        <w:t xml:space="preserve">+ </w:t>
      </w:r>
      <w:r w:rsidR="003266B2" w:rsidRPr="00055147">
        <w:rPr>
          <w:rFonts w:ascii="Times New Roman" w:eastAsia="Times New Roman" w:hAnsi="Times New Roman" w:cs="Times New Roman"/>
          <w:b/>
          <w:i/>
          <w:sz w:val="24"/>
          <w:szCs w:val="24"/>
        </w:rPr>
        <w:t>Một số lỗi thường gặp khi giao tiếp với đồng nghiệp</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Thiếu sự tự tin khi giao tiếp. Mặc dù mỗi cá nhân đều có những ý tưởng hay, tinh thần làm việc nhóm tích cực nhưng lại không biết cách trình bày suy nghĩ của mình ra sao. Trong ngôn ngữ giao tiếp họ luôn kèm theo những từ như “Tôi chỉ…”, “tôi nghĩ là…”, “tôi đoán thế…”, “tôi cũng không chắc lắm…”. Câu mở đề đó khiến người nghe/ đồng nghiệp không tin hoàn toàn vào lời nói của đồng nghiệp mình dù ý kiến đó có hay đến đâu đi chăng nữa.</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Hành vi giao tiếp không phù hợp. Tính hiệu quả của câu nói nằm ở trong chính sự dứt khoát chứ không phải bằng cách cao giọng hay xuống giọng. Đôi khi cách nói cao giọng có thể tạo ra căng thẳng cho đồng nghiệp và họ như đang bị sai khiến. Ngược lại, nói quá nhỏ chứng tỏ rằng người nói không có được sự tự tin nào cả.</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Không tôn trọng người khác khi giao tiếp. Chẳng hạn, ngắt lời người khác một cách tùy tiện. Bất cứ tình huống nào trong cuộc họp hay trong những câu chuyện với đồng nghiệp, mỗi cá nhân cũng nên tôn trọng người nói bằng cách biết lắng nghe và đợi khi họ kết thúc mới lên tiếng. Mỗi cán bộ, công chức có quyền được giải đáp thắc mắc hay đưa ra ý kiến trong một cuộc thảo luận hay trò 9chuyện nhưng đừng biến mình thành người thiếu lịch sự do không biết đến những quy tắc giao tiếp tối thiếu nhất.</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lastRenderedPageBreak/>
        <w:t xml:space="preserve">- Thái độ thiếu thiện chí. Trong nhiều tình huống người nghe (nhận tin) cáu bẳn với người nói (gửi thông tin). Khi hai bên không có thiện chí với nhau, thông tin thường bị uốn nắn theo hướng tiêu cực. Thái độ thiếu thiện chí làm cho cho quá trình giao tiếp truyền đạt thông tin chuẩn xác trở nên vô cùng khó khăn. Khi thiếu tin tưởng, và mọi người bực tức với nhau, thì bất kể cách giao tiếp, truyền đạt như thế nào thông tin gì người gửi cũng sẽ bị hiểu méo mó.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Thế thủ. Chúng ta có xu hướng thế thủ khi phải nhận những thông tin chúng ta sợ. Ai cũng có những điểm yếu, điểm nhạy cảm, và những điểm mà chúng ta đơn giản là không muốn biết tới. Điều này càng đặc biệt đúng với những vấn đề ảnh hưởng tới tiêu chuẩn giá trị, giả định, và tự trọng. Ví dụ, những thông điệp như Lan thật vô cảm, hoặc Lan không chú ý đến công việc chung, v.v., sẽ làm mọi người co về thế thủ nếu họ đúng là như vậy. Cách nói như thế sẽ không giải quyết vấn đề gì (chúng ta thật khó có thể thay đổi được cá tính), mà chỉ làm hỏng thêm mối quan hệ giữa hai người. Lôi kéo, bè phái nơi công sở. Mọi người hãy nhớ rằng, điều tối kỵ nơi công sở và cũng là điều khó tránh nhất tại các công sở đó là nạn bè phái, "buôn chuyện" và nói xấu sau lưng. Mỗi cán bộ, công chức có nghĩ rằng nếu mình làm như vậy với đồng nghiệp của mình thì cũng có lúc bị đồng nghiệp đối xử lại như những gì mà mình đã làm. Đó là một tính xấu cần phải tránh, mỗi người nên đối xử tốt và quan tâm tới mọi người một cách chân thành, không lôi kéo người khác cùng moi móc, nói xấu hay "chọc ngoáy" vào chuyện riêng tư, khuyết điểm của bất kỳ đồng nghiệp nào.</w:t>
      </w:r>
    </w:p>
    <w:p w:rsidR="00F336F3" w:rsidRPr="00F336F3" w:rsidRDefault="00F336F3" w:rsidP="00446ADD">
      <w:pPr>
        <w:spacing w:after="0" w:line="360" w:lineRule="auto"/>
        <w:ind w:firstLine="720"/>
        <w:jc w:val="both"/>
        <w:rPr>
          <w:rFonts w:ascii="Times New Roman" w:eastAsia="Times New Roman" w:hAnsi="Times New Roman" w:cs="Times New Roman"/>
          <w:b/>
          <w:i/>
          <w:sz w:val="24"/>
          <w:szCs w:val="24"/>
        </w:rPr>
      </w:pPr>
      <w:r w:rsidRPr="00F336F3">
        <w:rPr>
          <w:rFonts w:ascii="Times New Roman" w:eastAsia="Times New Roman" w:hAnsi="Times New Roman" w:cs="Times New Roman"/>
          <w:b/>
          <w:i/>
          <w:sz w:val="24"/>
          <w:szCs w:val="24"/>
        </w:rPr>
        <w:t>+</w:t>
      </w:r>
      <w:r w:rsidR="003266B2" w:rsidRPr="00F336F3">
        <w:rPr>
          <w:rFonts w:ascii="Times New Roman" w:eastAsia="Times New Roman" w:hAnsi="Times New Roman" w:cs="Times New Roman"/>
          <w:b/>
          <w:i/>
          <w:sz w:val="24"/>
          <w:szCs w:val="24"/>
        </w:rPr>
        <w:t xml:space="preserve"> Kỹ năng Tranh luận </w:t>
      </w:r>
    </w:p>
    <w:p w:rsidR="00F336F3" w:rsidRDefault="00F336F3" w:rsidP="00446AD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66B2" w:rsidRPr="003266B2">
        <w:rPr>
          <w:rFonts w:ascii="Times New Roman" w:eastAsia="Times New Roman" w:hAnsi="Times New Roman" w:cs="Times New Roman"/>
          <w:sz w:val="24"/>
          <w:szCs w:val="24"/>
        </w:rPr>
        <w:t xml:space="preserve">Ngoài ra, để tranh luận có kết quả người tranh luận còn phải có kỹ năng thương thuyết; kỹ năng thuyết phục Kỹ năng thương thuyết được vận dụng khi có ít nhất hai hoặc nhiều bên quan tâm đến vấn đề tranh luận có lợi ích không hoàn toàn phù hợp với nhau nhưng đồng ý bàn bạc với nhau để cùng tìm một giải pháp có thể chấp nhận được Nếu có kỹ năng thương thuyết, thuyết phục tốt sẽ bảo vệ được quan điểm, lập... thuyết phục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Thứ hai, người tranh luận cần sử dụng tốt một số kỹ năng như:</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Kỹ năng phát biểu ý kiến, đảm bảo nội dung tranh luận nằm trong phạm vi thảo luận; có tính bao quát cao và được minh họa bằng những ví dụ hay những con số chọn lọc nhằm chứng minh cho những vấn đề sẽ được nêu thành kiến nghị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Có kỹ năng xây dựng và truyền đạt các thông điệp một cách có hiệu quả Thông điệp... khi mở đầu hoặc khi kết thúc; luôn hướng tới người nghe; luôn quan sát họ để có thể sơ bộ đánh giá tác động của bài phát biểu, tìm kiếm sự đồng tình của cử toạ Đặc biệt chú ý là giọng nói phải </w:t>
      </w:r>
      <w:r w:rsidRPr="003266B2">
        <w:rPr>
          <w:rFonts w:ascii="Times New Roman" w:eastAsia="Times New Roman" w:hAnsi="Times New Roman" w:cs="Times New Roman"/>
          <w:sz w:val="24"/>
          <w:szCs w:val="24"/>
        </w:rPr>
        <w:lastRenderedPageBreak/>
        <w:t xml:space="preserve">rõ ràng, có ngữ điệu; có sức mạnh chế áp; tránh nói quá nhỏ hoặc giọng đều đều gây nhàm chán, buồn ngủ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Có khả năng làm chủ nội dung và thời gian Tránh trình bày lan man, lạc đề, vượt quá thời gian qui định vì... luận cần hết sức nhẹ nhàng, điềm tĩnh, làm cho người tham gia tranh luận cảm thấy thoải mái, dễ tiếp thu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Hãy dẫn dắt để từng bước thuyết phục người tham gia tranh luận đồng ý với một trong những lập luận của mình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Phải khuyến khích và dành thời gian cho người đối thoại Biết lắng nghe sẽ tìm được sự thực trong tranh luận và đưa ra quan điểm thuyết phục của mình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Biết cách dẫn dắt để người đối thoại... tưởng của họ phù hợp với lập luận của mình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Phải cởi mở và chân thành trong đối thoại để tìm hiểu vì sao người tham gia tranh luận lại nhận thức vấn đề khác với mình, từ đó xác định được những nhân tố chủ quan ảnh hưởng đến thái độ của họ và củng cố lập luận đã nêu ra</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 Áp dụng nguyên tắc thắng- thắng trong tranh luận bằng cách chứng minh rằng giải pháp do mình đề xuất sẽ có lợi cho cả hai bên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Thiết... ứng được công bằng, hợp lý lợi ích của các nhóm, các thành viên hoặc bộ phận trong đơn vị Tranh luận cũng xảy ra khi có sự mâu thuẫn giữa các nội dung không phù hợp hoặc vấn đề hoàn toàn mới mẻ, chưa có tiền lệ, không có điều kiện tham khảo kinh nghiệm từ các đối tác trong và ngoài cơ quan c Một số yếu tố đảm bảo cho việc tranh luận có kết quả...Tranh luận là một hoạt động mang tính chất thường xuyên trong cơ quan, đơn vị, đặc biệt là trong hội họp, hội thảo Tranh luận là giải pháp nhằm góp phần nâng cao chất lượng, tính đúng đắn, sự hợp tác của mọi người và có tính khả thi cho công việc... lúc khi cảm thấy đã đạt được mục đích tranh luận hoặc nhận thấy cuộc tranh luận bắt đầu vô bổ và đi quá xa làm sức mẻ các mối quan hệ khác BÀI TẬP TÌNH HUỐNG Chị Lan vừa được thủ trưởng giao nhiệm vụ trong vòng ba ngày phải hoàn thành bản báo cáo tài chính của cơ quan Đây là việc làm tương đối khó vì công việc đòi hỏi nhiều số liệu chính xác và phải tập hợp từ... và thực tiễn minh hoạ cho lập luận của mình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Đưa ra những phương án giả định để kích thích tranh luận và cùng nhau tìm ra giải pháp tối ưu - Hãy tỏ ra là người chuyên nghiệp biết bám vào dữ liệu để chứng minh, không để cảm xúc chi phối làm mất bình tĩnh và sơ hở khi tranh luận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xml:space="preserve">- Cần biết khai thác những lý do về trách nhiệm, về đạo đức và tính nhân văn để tăng sức thuyết phục đối với lập luận của... của những người đang còn phân vân đối với các kiến nghị đã </w:t>
      </w:r>
      <w:r w:rsidRPr="003266B2">
        <w:rPr>
          <w:rFonts w:ascii="Times New Roman" w:eastAsia="Times New Roman" w:hAnsi="Times New Roman" w:cs="Times New Roman"/>
          <w:sz w:val="24"/>
          <w:szCs w:val="24"/>
        </w:rPr>
        <w:lastRenderedPageBreak/>
        <w:t xml:space="preserve">được nêu ra khi thảo luận </w:t>
      </w:r>
      <w:r w:rsidR="00F336F3">
        <w:rPr>
          <w:rFonts w:ascii="Times New Roman" w:eastAsia="Times New Roman" w:hAnsi="Times New Roman" w:cs="Times New Roman"/>
          <w:sz w:val="24"/>
          <w:szCs w:val="24"/>
        </w:rPr>
        <w:t>.</w:t>
      </w:r>
      <w:r w:rsidRPr="003266B2">
        <w:rPr>
          <w:rFonts w:ascii="Times New Roman" w:eastAsia="Times New Roman" w:hAnsi="Times New Roman" w:cs="Times New Roman"/>
          <w:sz w:val="24"/>
          <w:szCs w:val="24"/>
        </w:rPr>
        <w:t xml:space="preserve"> Vậy để việc tranh luận thực sự có ích và không rơi vào một cuộc kịch chiến mà không đạt được kết quả mong muốn trong quá trình tranh luận chúng ta cần: </w:t>
      </w:r>
    </w:p>
    <w:p w:rsidR="00F336F3" w:rsidRDefault="003266B2" w:rsidP="00446ADD">
      <w:pPr>
        <w:spacing w:after="0" w:line="360" w:lineRule="auto"/>
        <w:ind w:firstLine="720"/>
        <w:jc w:val="both"/>
        <w:rPr>
          <w:rFonts w:ascii="Times New Roman" w:eastAsia="Times New Roman" w:hAnsi="Times New Roman" w:cs="Times New Roman"/>
          <w:sz w:val="24"/>
          <w:szCs w:val="24"/>
        </w:rPr>
      </w:pPr>
      <w:r w:rsidRPr="003266B2">
        <w:rPr>
          <w:rFonts w:ascii="Times New Roman" w:eastAsia="Times New Roman" w:hAnsi="Times New Roman" w:cs="Times New Roman"/>
          <w:sz w:val="24"/>
          <w:szCs w:val="24"/>
        </w:rPr>
        <w:t>- Tôn trọng ý kiến người khác; đừng vội khẳng định ý kiến mình là đúng và của người đối thoại là sai - Nên đặt mình vào hoàn cảnh của ngườ</w:t>
      </w:r>
      <w:r w:rsidR="00D17A80">
        <w:rPr>
          <w:rFonts w:ascii="Times New Roman" w:eastAsia="Times New Roman" w:hAnsi="Times New Roman" w:cs="Times New Roman"/>
          <w:sz w:val="24"/>
          <w:szCs w:val="24"/>
        </w:rPr>
        <w:t xml:space="preserve">i đối thoại để hiểu . </w:t>
      </w:r>
    </w:p>
    <w:p w:rsidR="003266B2" w:rsidRDefault="00F336F3" w:rsidP="00446ADD">
      <w:pPr>
        <w:spacing w:after="0" w:line="360" w:lineRule="auto"/>
        <w:ind w:firstLine="720"/>
        <w:jc w:val="both"/>
        <w:rPr>
          <w:rFonts w:ascii="Times New Roman" w:eastAsia="Times New Roman" w:hAnsi="Times New Roman" w:cs="Times New Roman"/>
          <w:sz w:val="24"/>
          <w:szCs w:val="24"/>
        </w:rPr>
      </w:pPr>
      <w:r w:rsidRPr="00F336F3">
        <w:rPr>
          <w:rFonts w:ascii="Times New Roman" w:eastAsia="Times New Roman" w:hAnsi="Times New Roman" w:cs="Times New Roman"/>
          <w:b/>
          <w:sz w:val="24"/>
          <w:szCs w:val="24"/>
        </w:rPr>
        <w:t>4)</w:t>
      </w:r>
      <w:r w:rsidR="00D17A80">
        <w:rPr>
          <w:rFonts w:ascii="Times New Roman" w:eastAsia="Times New Roman" w:hAnsi="Times New Roman" w:cs="Times New Roman"/>
          <w:sz w:val="24"/>
          <w:szCs w:val="24"/>
        </w:rPr>
        <w:t xml:space="preserve"> </w:t>
      </w:r>
      <w:r w:rsidR="00D17A80" w:rsidRPr="00D17A80">
        <w:rPr>
          <w:rFonts w:ascii="Times New Roman" w:eastAsia="Times New Roman" w:hAnsi="Times New Roman" w:cs="Times New Roman"/>
          <w:b/>
          <w:sz w:val="24"/>
          <w:szCs w:val="24"/>
        </w:rPr>
        <w:t>Phong Cách Giao Tiếp Với Học Sinh - Sinh Viên</w:t>
      </w:r>
      <w:r w:rsidR="003266B2" w:rsidRPr="003266B2">
        <w:rPr>
          <w:rFonts w:ascii="Times New Roman" w:eastAsia="Times New Roman" w:hAnsi="Times New Roman" w:cs="Times New Roman"/>
          <w:sz w:val="24"/>
          <w:szCs w:val="24"/>
        </w:rPr>
        <w:t xml:space="preserve"> </w:t>
      </w:r>
    </w:p>
    <w:p w:rsidR="00F336F3" w:rsidRPr="00883A44" w:rsidRDefault="00883A44" w:rsidP="00446ADD">
      <w:pPr>
        <w:spacing w:after="0" w:line="360" w:lineRule="auto"/>
        <w:ind w:firstLine="720"/>
        <w:jc w:val="both"/>
        <w:rPr>
          <w:rFonts w:ascii="Times New Roman" w:eastAsia="Times New Roman" w:hAnsi="Times New Roman" w:cs="Times New Roman"/>
          <w:sz w:val="24"/>
          <w:szCs w:val="24"/>
        </w:rPr>
      </w:pPr>
      <w:r w:rsidRPr="00883A44">
        <w:rPr>
          <w:rFonts w:ascii="Times New Roman" w:hAnsi="Times New Roman" w:cs="Times New Roman"/>
          <w:sz w:val="24"/>
          <w:szCs w:val="24"/>
        </w:rPr>
        <w:t xml:space="preserve">Ngoài việc giao tiếp ứng xử giữa thầy với </w:t>
      </w:r>
      <w:r w:rsidRPr="00883A44">
        <w:rPr>
          <w:rFonts w:ascii="Times New Roman" w:hAnsi="Times New Roman" w:cs="Times New Roman"/>
          <w:sz w:val="24"/>
          <w:szCs w:val="24"/>
        </w:rPr>
        <w:t>trò</w:t>
      </w:r>
      <w:r w:rsidRPr="00883A44">
        <w:rPr>
          <w:rFonts w:ascii="Times New Roman" w:hAnsi="Times New Roman" w:cs="Times New Roman"/>
          <w:sz w:val="24"/>
          <w:szCs w:val="24"/>
        </w:rPr>
        <w:t xml:space="preserve"> trong môi trường sư phạm để giúp cho học sinh lắng nghe và học theo thì giáo viên cần phải giúp các em có cơ hội thực hành điều này qua hoạt động giao tiếp chung với chính các thầy cô qua những trò chơi gọi tên, trò chơi đối thoại để các em được trau dồi vốn từ ứng xử trong giao tiếp sao cho lịch sự và có văn hóa. Việc làm này tuy nhỏ nhưng ích lợi của nó rất lớn, vì nó rèn cho học sinh thói quen ứng xử, giao tiếp tốt với người đối diện bằng văn hóa đẹp của việc sử dụng ngôn phong đúng mực. Một thực tế mà tôi được chứng kiến ở các em học sinh của trường song ngữ hay trường quốc tế - nơi các em được học tiếng mẹ đẻ và tiếng Anh bằng nhau về thời lượng. Nhưng, đối với các thầy cô giáo nước ngoài, các em vẫn dùng tiếng Anh để giao tiếp, kèm thêm một hành động là khoanh tay chào khi tạm biệt. Nhưng đối với các thầy cô giáo tiếng Việt, các em lại rất lịch sự chào hỏi lễ phép và thưa gửi đầu câu rất có văn hóa. Như vậy, việc rèn luyện để các em hình thành thói quen sử dụng ngôn từ giao tiếp trong ứng xử là điều cần thiết và phải làm thường xuyên, phải được coi trọng để từ đó hình thành cho các em những hành vi ứng xử có văn hóa khác mà các em sẽ được học khi còn ngồi trên ghế nhà trường.</w:t>
      </w:r>
    </w:p>
    <w:p w:rsidR="00F336F3" w:rsidRDefault="00883A44" w:rsidP="00883A44">
      <w:pPr>
        <w:spacing w:after="0" w:line="360" w:lineRule="auto"/>
        <w:ind w:left="720"/>
        <w:jc w:val="both"/>
        <w:rPr>
          <w:rFonts w:ascii="Times New Roman" w:eastAsia="Times New Roman" w:hAnsi="Times New Roman" w:cs="Times New Roman"/>
          <w:b/>
          <w:sz w:val="24"/>
          <w:szCs w:val="24"/>
        </w:rPr>
      </w:pPr>
      <w:r w:rsidRPr="00883A44">
        <w:rPr>
          <w:rFonts w:ascii="Times New Roman" w:eastAsia="Times New Roman" w:hAnsi="Times New Roman" w:cs="Times New Roman"/>
          <w:b/>
          <w:sz w:val="24"/>
          <w:szCs w:val="24"/>
        </w:rPr>
        <w:t xml:space="preserve">5) </w:t>
      </w:r>
      <w:r w:rsidR="00F336F3" w:rsidRPr="00883A44">
        <w:rPr>
          <w:rFonts w:ascii="Times New Roman" w:eastAsia="Times New Roman" w:hAnsi="Times New Roman" w:cs="Times New Roman"/>
          <w:b/>
          <w:sz w:val="24"/>
          <w:szCs w:val="24"/>
        </w:rPr>
        <w:t>Anh /chị/em có suy nghĩ gì nếu chúng ta xem HS-SV là khách hàng…</w:t>
      </w:r>
    </w:p>
    <w:p w:rsidR="00883A44" w:rsidRDefault="00883A44" w:rsidP="00883A44">
      <w:pPr>
        <w:pStyle w:val="normal0"/>
        <w:spacing w:line="360" w:lineRule="auto"/>
      </w:pPr>
      <w:r>
        <w:t>Nếu khách hàng (sinh viên) không mua hàng (dịch vụ giáo dục) thì lúc này giáo viên sẽ thừa và bị cho thôi việc. Như vậy nếu tăng học phí, thì điều bất lợi không nằm ở sinh viên, mà cả giáo viên cũng bị cuốn theo. Và trường học sẽ phải đóng cửa nếu không đủ số khách hàng để tồn tại.</w:t>
      </w:r>
    </w:p>
    <w:p w:rsidR="00883A44" w:rsidRDefault="00883A44" w:rsidP="00883A44">
      <w:pPr>
        <w:pStyle w:val="normal0"/>
        <w:spacing w:line="360" w:lineRule="auto"/>
      </w:pPr>
      <w:r>
        <w:t xml:space="preserve">Vậy việc </w:t>
      </w:r>
      <w:r>
        <w:t xml:space="preserve">chúng ta </w:t>
      </w:r>
      <w:r>
        <w:t>cần làm là phải chứng minh cho sinh viên thấy, nó xứng đáng từng đồng xu họ bỏ ra, chứ không phải cách kinh doanh bất cần.</w:t>
      </w:r>
    </w:p>
    <w:p w:rsidR="00883A44" w:rsidRDefault="00883A44" w:rsidP="00883A44">
      <w:pPr>
        <w:pStyle w:val="normal0"/>
        <w:spacing w:line="360" w:lineRule="auto"/>
      </w:pPr>
      <w:r>
        <w:t>Hơn nữa, học kinh tế không có nghĩa là chỉ học những gì liên quan tới kinh tế. Ngoài kinh tế, nhà trường phải dạy sinh viên những môn khác để tăng khả năng nhận thức một vấn đề và xã hội tốt hơn.</w:t>
      </w:r>
    </w:p>
    <w:p w:rsidR="00883A44" w:rsidRPr="00883A44" w:rsidRDefault="00883A44" w:rsidP="00883A44">
      <w:pPr>
        <w:spacing w:after="0" w:line="360" w:lineRule="auto"/>
        <w:ind w:left="720"/>
        <w:jc w:val="both"/>
        <w:rPr>
          <w:rFonts w:ascii="Times New Roman" w:eastAsia="Times New Roman" w:hAnsi="Times New Roman" w:cs="Times New Roman"/>
          <w:b/>
          <w:sz w:val="24"/>
          <w:szCs w:val="24"/>
        </w:rPr>
      </w:pPr>
    </w:p>
    <w:p w:rsidR="00F336F3" w:rsidRDefault="00883A44" w:rsidP="00F336F3">
      <w:pPr>
        <w:spacing w:after="0" w:line="360" w:lineRule="auto"/>
        <w:ind w:left="1080" w:hanging="360"/>
        <w:jc w:val="both"/>
        <w:rPr>
          <w:rFonts w:ascii="Times New Roman" w:eastAsia="Times New Roman" w:hAnsi="Times New Roman" w:cs="Times New Roman"/>
          <w:b/>
          <w:sz w:val="24"/>
          <w:szCs w:val="24"/>
        </w:rPr>
      </w:pPr>
      <w:r w:rsidRPr="00883A44">
        <w:rPr>
          <w:rFonts w:ascii="Times New Roman" w:eastAsia="Times New Roman" w:hAnsi="Times New Roman" w:cs="Times New Roman"/>
          <w:b/>
          <w:sz w:val="24"/>
          <w:szCs w:val="24"/>
        </w:rPr>
        <w:t xml:space="preserve">6) </w:t>
      </w:r>
      <w:r w:rsidR="00F336F3" w:rsidRPr="00883A44">
        <w:rPr>
          <w:rFonts w:ascii="Times New Roman" w:eastAsia="Times New Roman" w:hAnsi="Times New Roman" w:cs="Times New Roman"/>
          <w:b/>
          <w:sz w:val="24"/>
          <w:szCs w:val="24"/>
        </w:rPr>
        <w:t> Phong cách Giao tiếp với các doanh nghiệp (nơi nhận HS –SV thực tập và làm việc sau khi tốt nghiệp)…</w:t>
      </w:r>
    </w:p>
    <w:p w:rsidR="006158DF" w:rsidRDefault="006158DF" w:rsidP="006158DF">
      <w:pPr>
        <w:pStyle w:val="Default"/>
        <w:spacing w:line="360" w:lineRule="auto"/>
        <w:rPr>
          <w:rFonts w:ascii="Times New Roman" w:hAnsi="Times New Roman" w:cs="Times New Roman"/>
        </w:rPr>
      </w:pPr>
      <w:r>
        <w:t xml:space="preserve"> </w:t>
      </w:r>
      <w:r w:rsidRPr="006158DF">
        <w:rPr>
          <w:rFonts w:ascii="Times New Roman" w:hAnsi="Times New Roman" w:cs="Times New Roman"/>
        </w:rPr>
        <w:t xml:space="preserve">Việc thực tập ngoài trường là một phần quan trọng trong quá trình đào tạo sinh viên của trường. Qua quá trình thực tập, sinh viên được không chỉ tiếp thu thêm kiến thức mà còn được chủ động áp dụng những kiến thức và kỹ năng đã học vào môi trường làm việc thực tế tại cơ quan, doanh nghiệp: đồng thời tạo được những quan hệ mới, biết cách làm việc trong một tập thể đa dạng, trong đó, yếu tố “quan hệ giữa con người với con người” luôn luôn được trân trọng.” </w:t>
      </w:r>
      <w:r>
        <w:rPr>
          <w:rFonts w:ascii="Times New Roman" w:hAnsi="Times New Roman" w:cs="Times New Roman"/>
        </w:rPr>
        <w:t xml:space="preserve"> Vì vậy chúng ta cần phải duy trì và tạo mối quan hệ tốt với các doanh nghiệp đã tiếp nhận sinh viên thực tập. </w:t>
      </w:r>
    </w:p>
    <w:p w:rsidR="006158DF" w:rsidRDefault="006158DF" w:rsidP="006158DF">
      <w:pPr>
        <w:pStyle w:val="Default"/>
        <w:spacing w:line="360" w:lineRule="auto"/>
        <w:rPr>
          <w:rFonts w:ascii="Times New Roman" w:hAnsi="Times New Roman" w:cs="Times New Roman"/>
        </w:rPr>
      </w:pPr>
    </w:p>
    <w:p w:rsidR="006158DF" w:rsidRDefault="006158DF" w:rsidP="006158DF">
      <w:pPr>
        <w:pStyle w:val="Default"/>
        <w:tabs>
          <w:tab w:val="center" w:pos="6480"/>
        </w:tabs>
        <w:spacing w:line="360" w:lineRule="auto"/>
        <w:rPr>
          <w:rFonts w:ascii="Times New Roman" w:hAnsi="Times New Roman" w:cs="Times New Roman"/>
        </w:rPr>
      </w:pPr>
      <w:r>
        <w:rPr>
          <w:rFonts w:ascii="Times New Roman" w:hAnsi="Times New Roman" w:cs="Times New Roman"/>
        </w:rPr>
        <w:tab/>
        <w:t>Tp. HCM, ngày 29/10/2016</w:t>
      </w:r>
    </w:p>
    <w:p w:rsidR="006158DF" w:rsidRDefault="006158DF" w:rsidP="006158DF">
      <w:pPr>
        <w:pStyle w:val="Default"/>
        <w:tabs>
          <w:tab w:val="center" w:pos="6480"/>
        </w:tabs>
        <w:spacing w:line="360" w:lineRule="auto"/>
        <w:rPr>
          <w:rFonts w:ascii="Times New Roman" w:hAnsi="Times New Roman" w:cs="Times New Roman"/>
        </w:rPr>
      </w:pPr>
      <w:r>
        <w:rPr>
          <w:rFonts w:ascii="Times New Roman" w:hAnsi="Times New Roman" w:cs="Times New Roman"/>
        </w:rPr>
        <w:tab/>
        <w:t>Người viết</w:t>
      </w:r>
    </w:p>
    <w:p w:rsidR="006158DF" w:rsidRDefault="006158DF" w:rsidP="006158DF">
      <w:pPr>
        <w:pStyle w:val="Default"/>
        <w:tabs>
          <w:tab w:val="center" w:pos="6480"/>
        </w:tabs>
        <w:spacing w:line="360" w:lineRule="auto"/>
        <w:rPr>
          <w:rFonts w:ascii="Times New Roman" w:hAnsi="Times New Roman" w:cs="Times New Roman"/>
        </w:rPr>
      </w:pPr>
    </w:p>
    <w:p w:rsidR="006158DF" w:rsidRDefault="006158DF" w:rsidP="006158DF">
      <w:pPr>
        <w:pStyle w:val="Default"/>
        <w:tabs>
          <w:tab w:val="center" w:pos="6480"/>
        </w:tabs>
        <w:spacing w:line="360" w:lineRule="auto"/>
        <w:rPr>
          <w:rFonts w:ascii="Times New Roman" w:hAnsi="Times New Roman" w:cs="Times New Roman"/>
        </w:rPr>
      </w:pPr>
    </w:p>
    <w:p w:rsidR="006158DF" w:rsidRPr="006158DF" w:rsidRDefault="006158DF" w:rsidP="006158DF">
      <w:pPr>
        <w:pStyle w:val="Default"/>
        <w:tabs>
          <w:tab w:val="center" w:pos="6480"/>
        </w:tabs>
        <w:spacing w:line="360" w:lineRule="auto"/>
        <w:rPr>
          <w:rFonts w:ascii="Times New Roman" w:hAnsi="Times New Roman" w:cs="Times New Roman"/>
        </w:rPr>
      </w:pPr>
      <w:r>
        <w:rPr>
          <w:rFonts w:ascii="Times New Roman" w:hAnsi="Times New Roman" w:cs="Times New Roman"/>
        </w:rPr>
        <w:tab/>
        <w:t>Trần Việt Khánh</w:t>
      </w:r>
      <w:bookmarkStart w:id="0" w:name="_GoBack"/>
      <w:bookmarkEnd w:id="0"/>
    </w:p>
    <w:p w:rsidR="00883A44" w:rsidRPr="006158DF" w:rsidRDefault="00883A44" w:rsidP="006158DF">
      <w:pPr>
        <w:spacing w:after="0" w:line="360" w:lineRule="auto"/>
        <w:jc w:val="both"/>
        <w:rPr>
          <w:rFonts w:ascii="Times New Roman" w:eastAsia="Times New Roman" w:hAnsi="Times New Roman" w:cs="Times New Roman"/>
          <w:b/>
          <w:sz w:val="24"/>
          <w:szCs w:val="24"/>
        </w:rPr>
      </w:pPr>
    </w:p>
    <w:p w:rsidR="000D13A2" w:rsidRPr="003266B2" w:rsidRDefault="000D13A2" w:rsidP="00446ADD">
      <w:pPr>
        <w:spacing w:line="360" w:lineRule="auto"/>
        <w:jc w:val="both"/>
      </w:pPr>
    </w:p>
    <w:sectPr w:rsidR="000D13A2" w:rsidRPr="003266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6B2"/>
    <w:rsid w:val="00055147"/>
    <w:rsid w:val="000D13A2"/>
    <w:rsid w:val="001F2F97"/>
    <w:rsid w:val="003266B2"/>
    <w:rsid w:val="003F0B45"/>
    <w:rsid w:val="00446ADD"/>
    <w:rsid w:val="006158DF"/>
    <w:rsid w:val="00820FD6"/>
    <w:rsid w:val="00883A44"/>
    <w:rsid w:val="00991D19"/>
    <w:rsid w:val="00AE3D0C"/>
    <w:rsid w:val="00B57EF2"/>
    <w:rsid w:val="00BF6961"/>
    <w:rsid w:val="00D17A80"/>
    <w:rsid w:val="00F33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66B2"/>
    <w:rPr>
      <w:color w:val="0000FF"/>
      <w:u w:val="single"/>
    </w:rPr>
  </w:style>
  <w:style w:type="paragraph" w:styleId="ListParagraph">
    <w:name w:val="List Paragraph"/>
    <w:basedOn w:val="Normal"/>
    <w:uiPriority w:val="34"/>
    <w:qFormat/>
    <w:rsid w:val="00D17A80"/>
    <w:pPr>
      <w:ind w:left="720"/>
      <w:contextualSpacing/>
    </w:pPr>
  </w:style>
  <w:style w:type="paragraph" w:customStyle="1" w:styleId="normal0">
    <w:name w:val="normal"/>
    <w:basedOn w:val="Normal"/>
    <w:rsid w:val="00883A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158D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66B2"/>
    <w:rPr>
      <w:color w:val="0000FF"/>
      <w:u w:val="single"/>
    </w:rPr>
  </w:style>
  <w:style w:type="paragraph" w:styleId="ListParagraph">
    <w:name w:val="List Paragraph"/>
    <w:basedOn w:val="Normal"/>
    <w:uiPriority w:val="34"/>
    <w:qFormat/>
    <w:rsid w:val="00D17A80"/>
    <w:pPr>
      <w:ind w:left="720"/>
      <w:contextualSpacing/>
    </w:pPr>
  </w:style>
  <w:style w:type="paragraph" w:customStyle="1" w:styleId="normal0">
    <w:name w:val="normal"/>
    <w:basedOn w:val="Normal"/>
    <w:rsid w:val="00883A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158D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82835">
      <w:bodyDiv w:val="1"/>
      <w:marLeft w:val="0"/>
      <w:marRight w:val="0"/>
      <w:marTop w:val="0"/>
      <w:marBottom w:val="0"/>
      <w:divBdr>
        <w:top w:val="none" w:sz="0" w:space="0" w:color="auto"/>
        <w:left w:val="none" w:sz="0" w:space="0" w:color="auto"/>
        <w:bottom w:val="none" w:sz="0" w:space="0" w:color="auto"/>
        <w:right w:val="none" w:sz="0" w:space="0" w:color="auto"/>
      </w:divBdr>
    </w:div>
    <w:div w:id="972565441">
      <w:bodyDiv w:val="1"/>
      <w:marLeft w:val="0"/>
      <w:marRight w:val="0"/>
      <w:marTop w:val="0"/>
      <w:marBottom w:val="0"/>
      <w:divBdr>
        <w:top w:val="none" w:sz="0" w:space="0" w:color="auto"/>
        <w:left w:val="none" w:sz="0" w:space="0" w:color="auto"/>
        <w:bottom w:val="none" w:sz="0" w:space="0" w:color="auto"/>
        <w:right w:val="none" w:sz="0" w:space="0" w:color="auto"/>
      </w:divBdr>
      <w:divsChild>
        <w:div w:id="35004873">
          <w:marLeft w:val="0"/>
          <w:marRight w:val="0"/>
          <w:marTop w:val="0"/>
          <w:marBottom w:val="0"/>
          <w:divBdr>
            <w:top w:val="none" w:sz="0" w:space="0" w:color="auto"/>
            <w:left w:val="none" w:sz="0" w:space="0" w:color="auto"/>
            <w:bottom w:val="none" w:sz="0" w:space="0" w:color="auto"/>
            <w:right w:val="none" w:sz="0" w:space="0" w:color="auto"/>
          </w:divBdr>
        </w:div>
      </w:divsChild>
    </w:div>
    <w:div w:id="1011301038">
      <w:bodyDiv w:val="1"/>
      <w:marLeft w:val="0"/>
      <w:marRight w:val="0"/>
      <w:marTop w:val="0"/>
      <w:marBottom w:val="0"/>
      <w:divBdr>
        <w:top w:val="none" w:sz="0" w:space="0" w:color="auto"/>
        <w:left w:val="none" w:sz="0" w:space="0" w:color="auto"/>
        <w:bottom w:val="none" w:sz="0" w:space="0" w:color="auto"/>
        <w:right w:val="none" w:sz="0" w:space="0" w:color="auto"/>
      </w:divBdr>
      <w:divsChild>
        <w:div w:id="1572690682">
          <w:marLeft w:val="0"/>
          <w:marRight w:val="0"/>
          <w:marTop w:val="0"/>
          <w:marBottom w:val="0"/>
          <w:divBdr>
            <w:top w:val="none" w:sz="0" w:space="0" w:color="auto"/>
            <w:left w:val="none" w:sz="0" w:space="0" w:color="auto"/>
            <w:bottom w:val="none" w:sz="0" w:space="0" w:color="auto"/>
            <w:right w:val="none" w:sz="0" w:space="0" w:color="auto"/>
          </w:divBdr>
        </w:div>
        <w:div w:id="141139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11</Pages>
  <Words>4083</Words>
  <Characters>23275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12</cp:revision>
  <dcterms:created xsi:type="dcterms:W3CDTF">2016-10-17T15:51:00Z</dcterms:created>
  <dcterms:modified xsi:type="dcterms:W3CDTF">2016-10-19T15:27:00Z</dcterms:modified>
</cp:coreProperties>
</file>